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ABAE" w14:textId="540BB9CF" w:rsidR="007F4C56" w:rsidRPr="007F4C56" w:rsidRDefault="007F4C56" w:rsidP="007F4C56">
      <w:pPr>
        <w:shd w:val="clear" w:color="auto" w:fill="FFFFFF"/>
        <w:spacing w:before="420" w:after="21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sv-SE"/>
        </w:rPr>
      </w:pPr>
      <w:r w:rsidRPr="007F4C56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sv-SE"/>
        </w:rPr>
        <w:t xml:space="preserve">Advertisement of </w:t>
      </w:r>
      <w:r w:rsidR="0086280A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sv-SE"/>
        </w:rPr>
        <w:t>SUTA Student Grant 202</w:t>
      </w:r>
      <w:r w:rsidR="007C1E74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sv-SE"/>
        </w:rPr>
        <w:t>2</w:t>
      </w:r>
    </w:p>
    <w:p w14:paraId="7D039FD1" w14:textId="77777777" w:rsidR="007F4C56" w:rsidRPr="007F4C56" w:rsidRDefault="007F4C56" w:rsidP="007F4C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val="en-US" w:eastAsia="sv-SE"/>
        </w:rPr>
      </w:pPr>
    </w:p>
    <w:p w14:paraId="0F1718A7" w14:textId="2CCCC82C" w:rsidR="007F4C56" w:rsidRPr="007F4C56" w:rsidRDefault="00831EAC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This </w:t>
      </w:r>
      <w:r w:rsidR="00012F6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is primarily to be granted to younger researchers, whereby the SUTA Grants Foundation would like to see that the amounts distributed in each case cover at least a substantial part of the travel/research expenses.  </w:t>
      </w:r>
    </w:p>
    <w:p w14:paraId="04197EBC" w14:textId="47280691" w:rsidR="007F4C56" w:rsidRPr="007F4C56" w:rsidRDefault="00B6218C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The grant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can be sought for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academic expense</w:t>
      </w:r>
      <w:r w:rsidR="006550C9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s such as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 among other things</w:t>
      </w:r>
      <w:r w:rsidR="000A30B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</w:t>
      </w:r>
    </w:p>
    <w:p w14:paraId="3A024CFF" w14:textId="78FBF794" w:rsidR="004B6363" w:rsidRPr="007A088A" w:rsidRDefault="004B6363" w:rsidP="0065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Buying laptop</w:t>
      </w:r>
      <w:r w:rsidR="004D30D0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 or lab equipment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,</w:t>
      </w:r>
    </w:p>
    <w:p w14:paraId="611FB163" w14:textId="1EDD1334" w:rsidR="007F4C56" w:rsidRPr="007F4C56" w:rsidRDefault="004B6363" w:rsidP="004D30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Producing </w:t>
      </w:r>
      <w:r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e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ssay</w:t>
      </w:r>
      <w:r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/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research</w:t>
      </w:r>
      <w:r w:rsidR="00D630C3"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 xml:space="preserve"> </w:t>
      </w:r>
      <w:r w:rsidR="007F4C56" w:rsidRPr="007A088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repor</w:t>
      </w:r>
      <w:r w:rsidR="00D630C3" w:rsidRPr="007A088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t</w:t>
      </w:r>
    </w:p>
    <w:p w14:paraId="17E4FA8F" w14:textId="22368656" w:rsidR="007F4C56" w:rsidRPr="007F4C56" w:rsidRDefault="004572B9" w:rsidP="007F4C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E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 xml:space="preserve">xchange 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  <w:t>studies</w:t>
      </w:r>
    </w:p>
    <w:p w14:paraId="55FFB58A" w14:textId="00B80CCD" w:rsidR="007F4C56" w:rsidRPr="007A088A" w:rsidRDefault="29EBF14F" w:rsidP="29EBF14F">
      <w:pPr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eastAsia="sv-SE"/>
        </w:rPr>
      </w:pPr>
      <w:r w:rsidRPr="00A170FD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Academic Travel</w:t>
      </w:r>
    </w:p>
    <w:p w14:paraId="4DE457CF" w14:textId="6B138100" w:rsidR="007F4C56" w:rsidRPr="00C16561" w:rsidRDefault="007D614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b/>
          <w:bCs/>
          <w:color w:val="262626"/>
          <w:sz w:val="24"/>
          <w:szCs w:val="24"/>
          <w:lang w:val="en-US" w:eastAsia="sv-SE"/>
        </w:rPr>
      </w:pPr>
      <w:r w:rsidRPr="00A170FD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The </w:t>
      </w:r>
      <w:r w:rsidR="00AA2C25" w:rsidRPr="00A170FD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 application</w:t>
      </w:r>
      <w:r w:rsidR="00932B48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s </w:t>
      </w:r>
      <w:r w:rsidR="00FE2C56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are</w:t>
      </w:r>
      <w:r w:rsidR="00932B48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open</w:t>
      </w:r>
      <w:r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932B48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from</w:t>
      </w:r>
      <w:r w:rsidR="007F4C56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8F70D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December 1</w:t>
      </w:r>
      <w:r w:rsidR="00FA63E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7</w:t>
      </w:r>
      <w:r w:rsidR="00E35DB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 2021</w:t>
      </w:r>
      <w:r w:rsidR="00BF5EE8" w:rsidRPr="00C16561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to </w:t>
      </w:r>
      <w:r w:rsidR="008F70D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February</w:t>
      </w:r>
      <w:r w:rsidR="008F70D2" w:rsidRPr="00E35DB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8F70D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28</w:t>
      </w:r>
      <w:r w:rsidR="00E35DB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 2022</w:t>
      </w:r>
      <w:r w:rsidR="007F4C56" w:rsidRPr="004D30D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. The application must not be made retroactively.  </w:t>
      </w:r>
      <w:r w:rsidR="007F4C56" w:rsidRPr="00C16561">
        <w:rPr>
          <w:rFonts w:ascii="Georgia" w:eastAsia="Times New Roman" w:hAnsi="Georgia" w:cs="Times New Roman"/>
          <w:b/>
          <w:bCs/>
          <w:color w:val="262626"/>
          <w:sz w:val="24"/>
          <w:szCs w:val="24"/>
          <w:lang w:val="en-US" w:eastAsia="sv-SE"/>
        </w:rPr>
        <w:t> </w:t>
      </w:r>
    </w:p>
    <w:p w14:paraId="620EC8F6" w14:textId="4D1C8EDA" w:rsidR="00325A87" w:rsidRPr="00325A87" w:rsidRDefault="00325A87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A088A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The grant money shoul</w:t>
      </w:r>
      <w:r w:rsidRPr="006E529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d be</w:t>
      </w:r>
      <w:r w:rsidR="001449C6" w:rsidRPr="006E529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used for f</w:t>
      </w:r>
      <w:r w:rsidR="00FE2C56" w:rsidRPr="006E529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uture expenses in 2022 or </w:t>
      </w:r>
      <w:r w:rsidR="004B6E76" w:rsidRPr="006E529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spent after the application is made.</w:t>
      </w:r>
    </w:p>
    <w:p w14:paraId="4C097086" w14:textId="77777777" w:rsidR="007F4C56" w:rsidRP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bookmarkStart w:id="0" w:name="_Hlk44864583"/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 budget form must be completed and attached with the application.  The budget should be based on expected real costs.    </w:t>
      </w:r>
    </w:p>
    <w:p w14:paraId="212E93BB" w14:textId="15CA91AC" w:rsidR="007F4C56" w:rsidRP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It is only possible to be </w:t>
      </w:r>
      <w:r w:rsidR="0040394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awarded</w:t>
      </w:r>
      <w:r w:rsidR="00403947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one </w:t>
      </w:r>
      <w:r w:rsidR="0040394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</w:t>
      </w:r>
      <w:r w:rsidR="00403947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per </w:t>
      </w:r>
      <w:r w:rsidR="0040394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application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. </w:t>
      </w:r>
      <w:r w:rsidR="0040394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The </w:t>
      </w:r>
      <w:r w:rsidR="00B14FD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</w:t>
      </w:r>
      <w:r w:rsidR="00403947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value</w:t>
      </w:r>
      <w:r w:rsidR="00403947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can be up to a maximum of USD 1,500 per person.</w:t>
      </w:r>
    </w:p>
    <w:bookmarkEnd w:id="0"/>
    <w:p w14:paraId="12E6389D" w14:textId="62761E95" w:rsidR="007F4C56" w:rsidRPr="007F4C56" w:rsidRDefault="003A5938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Change of grant purpose is not allowed. 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Awarded g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rant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s </w:t>
      </w:r>
      <w:r w:rsidR="007F4C56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that are not used for the purpose sought must be refunded. </w:t>
      </w:r>
    </w:p>
    <w:p w14:paraId="2516A40C" w14:textId="7DAE770D" w:rsidR="007F4C56" w:rsidRPr="007F4C56" w:rsidRDefault="007F4C56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All 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grants</w:t>
      </w:r>
      <w:r w:rsidR="00C12202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are personal. Recipients of a 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grant</w:t>
      </w:r>
      <w:r w:rsidR="00C12202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must submit a brief report no later than one month after the 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money is spent (</w:t>
      </w:r>
      <w:r w:rsidR="00291A7C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i.e.,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trip/research</w:t>
      </w:r>
      <w:r w:rsidR="00C1220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is complete)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. </w:t>
      </w:r>
    </w:p>
    <w:p w14:paraId="70A01EFF" w14:textId="1D7CAD77" w:rsidR="007F4C56" w:rsidRP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For further information please </w:t>
      </w:r>
      <w:r w:rsidRPr="00291A7C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contact </w:t>
      </w:r>
      <w:r w:rsidRPr="00291A7C">
        <w:rPr>
          <w:rFonts w:ascii="Georgia" w:eastAsia="Times New Roman" w:hAnsi="Georgia" w:cs="Times New Roman"/>
          <w:color w:val="0070C0"/>
          <w:sz w:val="24"/>
          <w:szCs w:val="24"/>
          <w:u w:val="single"/>
          <w:lang w:val="en-US" w:eastAsia="sv-SE"/>
        </w:rPr>
        <w:t>grants@suta.org</w:t>
      </w:r>
      <w:r w:rsidR="00456647" w:rsidRPr="00291A7C">
        <w:rPr>
          <w:rFonts w:ascii="Georgia" w:eastAsia="Times New Roman" w:hAnsi="Georgia" w:cs="Times New Roman"/>
          <w:color w:val="0070C0"/>
          <w:sz w:val="24"/>
          <w:szCs w:val="24"/>
          <w:u w:val="single"/>
          <w:lang w:val="en-US" w:eastAsia="sv-SE"/>
        </w:rPr>
        <w:t>.</w:t>
      </w:r>
    </w:p>
    <w:p w14:paraId="49D21725" w14:textId="77777777" w:rsidR="007F4C56" w:rsidRPr="007F4C56" w:rsidRDefault="007F4C56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Please read the advertisement carefully before completing the application. Please note that only complete applications will be considered.</w:t>
      </w:r>
    </w:p>
    <w:p w14:paraId="1BCEBFAF" w14:textId="5A9CF7E2" w:rsidR="007F4C56" w:rsidRP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All applicants 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will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receive 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written notification of the result by e-mail. </w:t>
      </w:r>
    </w:p>
    <w:p w14:paraId="659C5CDC" w14:textId="27BE8212" w:rsid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The results will be 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published</w:t>
      </w:r>
      <w:r w:rsidR="000B1078"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on </w:t>
      </w:r>
      <w:r w:rsidR="00E06A3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SUTA’s 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website and</w:t>
      </w:r>
      <w:r w:rsidR="00414DF3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if applicable</w:t>
      </w:r>
      <w:r w:rsidR="00414DF3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, shared on the</w:t>
      </w:r>
      <w:r w:rsid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  <w:r w:rsidR="00414DF3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b</w:t>
      </w:r>
      <w:r w:rsidR="00414DF3" w:rsidRP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iannual </w:t>
      </w:r>
      <w:r w:rsidR="00E06A38" w:rsidRPr="000B107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reunion</w:t>
      </w:r>
      <w:r w:rsidR="00E06A38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. </w:t>
      </w:r>
      <w:r w:rsidRPr="007F4C56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 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</w:t>
      </w:r>
    </w:p>
    <w:p w14:paraId="3AA35E48" w14:textId="77777777" w:rsidR="007F4C56" w:rsidRPr="007F4C56" w:rsidRDefault="007F4C56" w:rsidP="007F4C5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</w:p>
    <w:p w14:paraId="2864BB63" w14:textId="77777777" w:rsidR="003F0752" w:rsidRPr="007F4C56" w:rsidRDefault="007F4C56">
      <w:pPr>
        <w:rPr>
          <w:u w:val="single"/>
          <w:lang w:val="en-US"/>
        </w:rPr>
      </w:pPr>
      <w:r w:rsidRPr="007F4C56">
        <w:rPr>
          <w:u w:val="single"/>
          <w:lang w:val="en-US"/>
        </w:rPr>
        <w:t xml:space="preserve">Requirements: </w:t>
      </w:r>
    </w:p>
    <w:p w14:paraId="3B758687" w14:textId="77777777" w:rsidR="007F4C56" w:rsidRDefault="007F4C56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bookmarkStart w:id="1" w:name="_Hlk44864521"/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Applicant must be a SUTA member.</w:t>
      </w:r>
    </w:p>
    <w:p w14:paraId="26B6C069" w14:textId="1220C213" w:rsidR="007F4C56" w:rsidRDefault="007F4C56" w:rsidP="007F4C56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Applicant must </w:t>
      </w:r>
      <w:r w:rsidR="00037582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submit a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CV, </w:t>
      </w:r>
      <w:r w:rsidR="0028094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a 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promotion letter, a</w:t>
      </w:r>
      <w:r w:rsidR="00280940"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>nd a</w:t>
      </w:r>
      <w:r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  <w:t xml:space="preserve"> budget based on expected real costs.</w:t>
      </w:r>
    </w:p>
    <w:p w14:paraId="2B6F4353" w14:textId="70FA3F1A" w:rsidR="007F4C56" w:rsidRPr="007F4C56" w:rsidRDefault="4B0C7DD3" w:rsidP="007A088A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262626"/>
          <w:sz w:val="24"/>
          <w:szCs w:val="24"/>
          <w:lang w:val="en-US" w:eastAsia="sv-SE"/>
        </w:rPr>
      </w:pPr>
      <w:r w:rsidRPr="4B0C7DD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The documents </w:t>
      </w:r>
      <w:r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together with application form should be </w:t>
      </w:r>
      <w:r w:rsidR="0021660A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completed online (</w:t>
      </w:r>
      <w:r w:rsidR="007A088A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at </w:t>
      </w:r>
      <w:hyperlink r:id="rId6" w:history="1">
        <w:r w:rsidR="007A088A" w:rsidRPr="007A088A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sv-SE"/>
          </w:rPr>
          <w:t>https://bit.ly/2PjAhCU</w:t>
        </w:r>
      </w:hyperlink>
      <w:r w:rsidR="0021660A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)</w:t>
      </w:r>
      <w:r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 </w:t>
      </w:r>
      <w:r w:rsidR="0021660A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o</w:t>
      </w:r>
      <w:r w:rsidR="0021660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r emailed </w:t>
      </w:r>
      <w:r w:rsidRPr="4B0C7DD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to </w:t>
      </w:r>
      <w:hyperlink r:id="rId7">
        <w:r w:rsidRPr="4B0C7DD3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sv-SE"/>
          </w:rPr>
          <w:t>grants@suta.org</w:t>
        </w:r>
      </w:hyperlink>
      <w:r w:rsidRPr="4B0C7DD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 not later than </w:t>
      </w:r>
      <w:r w:rsidR="004744B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February</w:t>
      </w:r>
      <w:r w:rsidR="004744B3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 </w:t>
      </w:r>
      <w:bookmarkStart w:id="2" w:name="_GoBack"/>
      <w:r w:rsidR="004744B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28</w:t>
      </w:r>
      <w:bookmarkEnd w:id="2"/>
      <w:r w:rsidR="000F3BD5" w:rsidRPr="007A088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>, 2022</w:t>
      </w:r>
      <w:r w:rsidRPr="4B0C7DD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val="en-US" w:eastAsia="sv-SE"/>
        </w:rPr>
        <w:t xml:space="preserve">. </w:t>
      </w:r>
      <w:bookmarkEnd w:id="1"/>
    </w:p>
    <w:sectPr w:rsidR="007F4C56" w:rsidRPr="007F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2B3"/>
    <w:multiLevelType w:val="multilevel"/>
    <w:tmpl w:val="FB7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TQ2M7QwNzSxsDRQ0lEKTi0uzszPAykwrAUABqdCvywAAAA="/>
  </w:docVars>
  <w:rsids>
    <w:rsidRoot w:val="007F4C56"/>
    <w:rsid w:val="00012F60"/>
    <w:rsid w:val="00037582"/>
    <w:rsid w:val="00055FAA"/>
    <w:rsid w:val="00056B7F"/>
    <w:rsid w:val="000A30B7"/>
    <w:rsid w:val="000B1078"/>
    <w:rsid w:val="000F3BD5"/>
    <w:rsid w:val="00114E19"/>
    <w:rsid w:val="001279EE"/>
    <w:rsid w:val="001449C6"/>
    <w:rsid w:val="00194593"/>
    <w:rsid w:val="001A09F4"/>
    <w:rsid w:val="001D23FA"/>
    <w:rsid w:val="0021660A"/>
    <w:rsid w:val="00225205"/>
    <w:rsid w:val="00226D6F"/>
    <w:rsid w:val="00280940"/>
    <w:rsid w:val="00291A7C"/>
    <w:rsid w:val="00325A87"/>
    <w:rsid w:val="00363453"/>
    <w:rsid w:val="003A5938"/>
    <w:rsid w:val="003E0175"/>
    <w:rsid w:val="003F0752"/>
    <w:rsid w:val="00403947"/>
    <w:rsid w:val="00414DF3"/>
    <w:rsid w:val="00456647"/>
    <w:rsid w:val="004572B9"/>
    <w:rsid w:val="004744B3"/>
    <w:rsid w:val="004B6363"/>
    <w:rsid w:val="004B6E76"/>
    <w:rsid w:val="004D30D0"/>
    <w:rsid w:val="005057E2"/>
    <w:rsid w:val="00511081"/>
    <w:rsid w:val="005F41A3"/>
    <w:rsid w:val="006550C9"/>
    <w:rsid w:val="00696075"/>
    <w:rsid w:val="006E5290"/>
    <w:rsid w:val="006F0B45"/>
    <w:rsid w:val="00716CE3"/>
    <w:rsid w:val="007A088A"/>
    <w:rsid w:val="007A42DA"/>
    <w:rsid w:val="007C1E74"/>
    <w:rsid w:val="007D6146"/>
    <w:rsid w:val="007F4C56"/>
    <w:rsid w:val="00831E8A"/>
    <w:rsid w:val="00831EAC"/>
    <w:rsid w:val="0086280A"/>
    <w:rsid w:val="008F70D2"/>
    <w:rsid w:val="00932B48"/>
    <w:rsid w:val="00996902"/>
    <w:rsid w:val="009C774E"/>
    <w:rsid w:val="00A170FD"/>
    <w:rsid w:val="00A60A6D"/>
    <w:rsid w:val="00A63107"/>
    <w:rsid w:val="00AA2C25"/>
    <w:rsid w:val="00B14FD2"/>
    <w:rsid w:val="00B6218C"/>
    <w:rsid w:val="00BF5EE8"/>
    <w:rsid w:val="00C02735"/>
    <w:rsid w:val="00C12202"/>
    <w:rsid w:val="00C12355"/>
    <w:rsid w:val="00C16561"/>
    <w:rsid w:val="00C529EC"/>
    <w:rsid w:val="00D630C3"/>
    <w:rsid w:val="00D75A92"/>
    <w:rsid w:val="00DC573A"/>
    <w:rsid w:val="00E06A38"/>
    <w:rsid w:val="00E2435B"/>
    <w:rsid w:val="00E35DBA"/>
    <w:rsid w:val="00E57806"/>
    <w:rsid w:val="00E83713"/>
    <w:rsid w:val="00EE550B"/>
    <w:rsid w:val="00F42687"/>
    <w:rsid w:val="00FA63E0"/>
    <w:rsid w:val="00FC22C7"/>
    <w:rsid w:val="00FC59F3"/>
    <w:rsid w:val="00FE2C56"/>
    <w:rsid w:val="29EBF14F"/>
    <w:rsid w:val="4B0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851"/>
  <w15:chartTrackingRefBased/>
  <w15:docId w15:val="{B8F39061-A19E-4BFE-AF96-A46EC08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C5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7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7F4C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C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0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5FA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0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1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5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4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1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su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PjAh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878F0-BF28-41DC-8000-E3BB69C9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Alipour Yousef</dc:creator>
  <cp:keywords/>
  <dc:description/>
  <cp:lastModifiedBy>Niloufar Salehi</cp:lastModifiedBy>
  <cp:revision>77</cp:revision>
  <dcterms:created xsi:type="dcterms:W3CDTF">2020-06-01T09:21:00Z</dcterms:created>
  <dcterms:modified xsi:type="dcterms:W3CDTF">2021-12-17T21:49:00Z</dcterms:modified>
</cp:coreProperties>
</file>